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6083CD10" w14:textId="77777777" w:rsidR="00C27E34" w:rsidRPr="00C27E34" w:rsidRDefault="00C27E34" w:rsidP="00C27E34">
      <w:pPr>
        <w:widowControl w:val="0"/>
        <w:numPr>
          <w:ilvl w:val="0"/>
          <w:numId w:val="45"/>
        </w:numPr>
        <w:suppressAutoHyphens/>
        <w:autoSpaceDN w:val="0"/>
        <w:spacing w:after="0" w:line="240" w:lineRule="auto"/>
        <w:ind w:left="284" w:hanging="284"/>
        <w:contextualSpacing/>
        <w:jc w:val="both"/>
        <w:textAlignment w:val="baseline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C27E34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udzielanie świadczeń zdrowotnych w Medycznym Laboratorium Diagnostycznym- Zakład Diagnostyki Laboratoryjnej z pełnieniem dyżurów medycznych;</w:t>
      </w:r>
    </w:p>
    <w:p w14:paraId="3B5ECD7B" w14:textId="77777777" w:rsidR="00C27E34" w:rsidRPr="00C27E34" w:rsidRDefault="00C27E34" w:rsidP="00C27E34">
      <w:pPr>
        <w:widowControl w:val="0"/>
        <w:numPr>
          <w:ilvl w:val="0"/>
          <w:numId w:val="45"/>
        </w:numPr>
        <w:suppressAutoHyphens/>
        <w:autoSpaceDN w:val="0"/>
        <w:spacing w:after="0" w:line="240" w:lineRule="auto"/>
        <w:ind w:left="284" w:hanging="284"/>
        <w:contextualSpacing/>
        <w:jc w:val="both"/>
        <w:textAlignment w:val="baseline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C27E34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koordynowanie pracy Zakładu Diagnostyki Laboratoryjnej oraz Pracowni Immunologii Transfuzjologicznej z Bankiem Krwi, w tym gospodarką krwią;</w:t>
      </w:r>
    </w:p>
    <w:p w14:paraId="3EFDCC63" w14:textId="2787A72A" w:rsidR="00C27E34" w:rsidRPr="00C27E34" w:rsidRDefault="00C27E34" w:rsidP="00C27E34">
      <w:pPr>
        <w:widowControl w:val="0"/>
        <w:numPr>
          <w:ilvl w:val="0"/>
          <w:numId w:val="45"/>
        </w:numPr>
        <w:suppressAutoHyphens/>
        <w:autoSpaceDN w:val="0"/>
        <w:spacing w:after="0" w:line="240" w:lineRule="auto"/>
        <w:ind w:left="284" w:hanging="284"/>
        <w:contextualSpacing/>
        <w:jc w:val="both"/>
        <w:textAlignment w:val="baseline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C27E34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tworzenie, aktualizacja i nadzór nad przestrzeganiem Standardowych Procedur Operacyjnych obowiązujących w oddziałach szpitala oraz organizowanie wewnętrznych szkoleń dla personelu medycznego w szpitalu dotyczących transfuzjologii i gospodarki krwią</w:t>
      </w: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.</w:t>
      </w:r>
    </w:p>
    <w:p w14:paraId="4336FBF9" w14:textId="19C3B913" w:rsidR="00606390" w:rsidRPr="00957D95" w:rsidRDefault="00957D95" w:rsidP="00151019">
      <w:pPr>
        <w:spacing w:after="240"/>
        <w:jc w:val="center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="00C3170B"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7F54090E" w14:textId="77777777" w:rsidR="00C27E34" w:rsidRDefault="0014577C" w:rsidP="00C27E34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  <w:sz w:val="21"/>
        </w:rPr>
      </w:pPr>
      <w:r w:rsidRPr="00151019">
        <w:rPr>
          <w:rFonts w:asciiTheme="minorHAnsi" w:hAnsiTheme="minorHAnsi"/>
          <w:sz w:val="21"/>
        </w:rPr>
        <w:t>Przedmiotem konkursu jest</w:t>
      </w:r>
      <w:r w:rsidR="00C27E34">
        <w:rPr>
          <w:rFonts w:asciiTheme="minorHAnsi" w:hAnsiTheme="minorHAnsi"/>
          <w:sz w:val="21"/>
        </w:rPr>
        <w:t>:</w:t>
      </w:r>
    </w:p>
    <w:p w14:paraId="4395F1AA" w14:textId="07647C3D" w:rsidR="00C27E34" w:rsidRPr="00C27E34" w:rsidRDefault="00C27E34" w:rsidP="00C27E34">
      <w:pPr>
        <w:pStyle w:val="Akapitzlist"/>
        <w:numPr>
          <w:ilvl w:val="0"/>
          <w:numId w:val="46"/>
        </w:numPr>
        <w:spacing w:after="80"/>
        <w:ind w:left="709" w:hanging="283"/>
        <w:jc w:val="both"/>
        <w:rPr>
          <w:rFonts w:asciiTheme="minorHAnsi" w:hAnsiTheme="minorHAnsi"/>
          <w:sz w:val="21"/>
        </w:rPr>
      </w:pPr>
      <w:r w:rsidRPr="00C27E34">
        <w:rPr>
          <w:rFonts w:asciiTheme="minorHAnsi" w:hAnsiTheme="minorHAnsi"/>
          <w:sz w:val="21"/>
        </w:rPr>
        <w:t>udzielanie świadczeń zdrowotnych w Medycznym Laboratorium Diagnostycznym- Zakład Diagnostyki Laboratoryjnej z pełnieniem dyżurów medycznych;</w:t>
      </w:r>
    </w:p>
    <w:p w14:paraId="6A64F07B" w14:textId="77777777" w:rsidR="00C27E34" w:rsidRPr="00C27E34" w:rsidRDefault="00C27E34" w:rsidP="00C27E34">
      <w:pPr>
        <w:pStyle w:val="Akapitzlist"/>
        <w:numPr>
          <w:ilvl w:val="0"/>
          <w:numId w:val="46"/>
        </w:numPr>
        <w:spacing w:after="80"/>
        <w:ind w:left="709" w:hanging="283"/>
        <w:jc w:val="both"/>
        <w:rPr>
          <w:rFonts w:asciiTheme="minorHAnsi" w:hAnsiTheme="minorHAnsi"/>
          <w:sz w:val="21"/>
        </w:rPr>
      </w:pPr>
      <w:r w:rsidRPr="00C27E34">
        <w:rPr>
          <w:rFonts w:asciiTheme="minorHAnsi" w:hAnsiTheme="minorHAnsi"/>
          <w:sz w:val="21"/>
        </w:rPr>
        <w:t>koordynowanie pracy Zakładu Diagnostyki Laboratoryjnej oraz Pracowni Immunologii Transfuzjologicznej z Bankiem Krwi, w tym gospodarką krwią;</w:t>
      </w:r>
    </w:p>
    <w:p w14:paraId="3D6A83D6" w14:textId="24933568" w:rsidR="00C27E34" w:rsidRPr="00C27E34" w:rsidRDefault="00C27E34" w:rsidP="00C27E34">
      <w:pPr>
        <w:pStyle w:val="Akapitzlist"/>
        <w:numPr>
          <w:ilvl w:val="0"/>
          <w:numId w:val="46"/>
        </w:numPr>
        <w:spacing w:after="80"/>
        <w:ind w:left="709" w:hanging="283"/>
        <w:jc w:val="both"/>
        <w:rPr>
          <w:rFonts w:asciiTheme="minorHAnsi" w:hAnsiTheme="minorHAnsi"/>
          <w:sz w:val="21"/>
        </w:rPr>
      </w:pPr>
      <w:r w:rsidRPr="00C27E34">
        <w:rPr>
          <w:rFonts w:asciiTheme="minorHAnsi" w:hAnsiTheme="minorHAnsi"/>
          <w:sz w:val="21"/>
        </w:rPr>
        <w:t>tworzenie, aktualizacja i nadzór nad przestrzeganiem Standardowych Procedur Operacyjnych obowiązujących w oddziałach szpitala oraz organizowanie wewnętrznych szkoleń dla personelu medycznego w szpitalu dotyczących transfuzjologii i gospodarki krwią</w:t>
      </w:r>
      <w:r>
        <w:rPr>
          <w:rFonts w:asciiTheme="minorHAnsi" w:hAnsiTheme="minorHAnsi"/>
          <w:sz w:val="21"/>
        </w:rPr>
        <w:t>;</w:t>
      </w:r>
    </w:p>
    <w:p w14:paraId="3531A3DC" w14:textId="3E74AC5A" w:rsidR="00606390" w:rsidRPr="00C27E34" w:rsidRDefault="003D160D" w:rsidP="00C27E34">
      <w:pPr>
        <w:spacing w:after="80"/>
        <w:jc w:val="both"/>
        <w:rPr>
          <w:rFonts w:asciiTheme="minorHAnsi" w:hAnsiTheme="minorHAnsi"/>
          <w:sz w:val="21"/>
          <w:szCs w:val="21"/>
        </w:rPr>
      </w:pPr>
      <w:r w:rsidRPr="00C27E34">
        <w:rPr>
          <w:rFonts w:asciiTheme="minorHAnsi" w:hAnsiTheme="minorHAnsi"/>
          <w:sz w:val="21"/>
          <w:szCs w:val="21"/>
        </w:rPr>
        <w:t xml:space="preserve"> </w:t>
      </w:r>
      <w:r w:rsidR="0014577C" w:rsidRPr="00C27E34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C27E34">
        <w:rPr>
          <w:rFonts w:asciiTheme="minorHAnsi" w:hAnsiTheme="minorHAnsi"/>
          <w:sz w:val="21"/>
          <w:szCs w:val="21"/>
        </w:rPr>
        <w:t xml:space="preserve"> </w:t>
      </w:r>
      <w:r w:rsidR="0014577C" w:rsidRPr="00C27E34">
        <w:rPr>
          <w:rFonts w:asciiTheme="minorHAnsi" w:hAnsiTheme="minorHAnsi"/>
          <w:sz w:val="21"/>
          <w:szCs w:val="21"/>
        </w:rPr>
        <w:t>wiedzą</w:t>
      </w:r>
      <w:r w:rsidR="007B5DEE" w:rsidRPr="00C27E34">
        <w:rPr>
          <w:rFonts w:asciiTheme="minorHAnsi" w:hAnsiTheme="minorHAnsi"/>
          <w:sz w:val="21"/>
          <w:szCs w:val="21"/>
        </w:rPr>
        <w:t xml:space="preserve"> </w:t>
      </w:r>
      <w:r w:rsidR="0014577C" w:rsidRPr="00C27E34">
        <w:rPr>
          <w:rFonts w:asciiTheme="minorHAnsi" w:hAnsiTheme="minorHAnsi"/>
          <w:sz w:val="21"/>
          <w:szCs w:val="21"/>
        </w:rPr>
        <w:t>medyczną</w:t>
      </w:r>
      <w:r w:rsidR="00E02A4A" w:rsidRPr="00C27E34">
        <w:rPr>
          <w:rFonts w:asciiTheme="minorHAnsi" w:hAnsiTheme="minorHAnsi"/>
          <w:sz w:val="21"/>
          <w:szCs w:val="21"/>
        </w:rPr>
        <w:t xml:space="preserve"> i</w:t>
      </w:r>
      <w:r w:rsidR="0014577C" w:rsidRPr="00C27E34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4B487D5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51019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6478FDED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>Miejscem udzielania świadczeń</w:t>
      </w:r>
      <w:r w:rsidR="00151019">
        <w:rPr>
          <w:rFonts w:asciiTheme="minorHAnsi" w:hAnsiTheme="minorHAnsi"/>
          <w:sz w:val="21"/>
        </w:rPr>
        <w:t xml:space="preserve"> </w:t>
      </w:r>
      <w:r w:rsidR="00C27E34">
        <w:rPr>
          <w:rFonts w:asciiTheme="minorHAnsi" w:hAnsiTheme="minorHAnsi"/>
          <w:sz w:val="21"/>
        </w:rPr>
        <w:t>jest</w:t>
      </w:r>
      <w:r w:rsidR="00151019" w:rsidRPr="00151019">
        <w:rPr>
          <w:rFonts w:asciiTheme="minorHAnsi" w:hAnsiTheme="minorHAnsi"/>
          <w:sz w:val="21"/>
        </w:rPr>
        <w:t xml:space="preserve"> Zakład Diagnostyki Laboratoryjnej</w:t>
      </w:r>
      <w:r w:rsidR="00C27E34">
        <w:rPr>
          <w:rFonts w:asciiTheme="minorHAnsi" w:hAnsiTheme="minorHAnsi"/>
          <w:sz w:val="21"/>
        </w:rPr>
        <w:t xml:space="preserve">, </w:t>
      </w:r>
      <w:r w:rsidR="00C27E34" w:rsidRPr="00C27E34">
        <w:rPr>
          <w:rFonts w:asciiTheme="minorHAnsi" w:hAnsiTheme="minorHAnsi"/>
          <w:sz w:val="21"/>
        </w:rPr>
        <w:t>Pracowni</w:t>
      </w:r>
      <w:r w:rsidR="00C27E34">
        <w:rPr>
          <w:rFonts w:asciiTheme="minorHAnsi" w:hAnsiTheme="minorHAnsi"/>
          <w:sz w:val="21"/>
        </w:rPr>
        <w:t>a</w:t>
      </w:r>
      <w:r w:rsidR="00C27E34" w:rsidRPr="00C27E34">
        <w:rPr>
          <w:rFonts w:asciiTheme="minorHAnsi" w:hAnsiTheme="minorHAnsi"/>
          <w:sz w:val="21"/>
        </w:rPr>
        <w:t xml:space="preserve"> Immunologii Transfuzjologicznej z Bankiem Krwi</w:t>
      </w:r>
      <w:r w:rsidR="00957D95" w:rsidRPr="00957D95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 xml:space="preserve">Wojewódzkiego Specjalistycznego Szpitala Dziecięcego </w:t>
      </w:r>
      <w:r w:rsidR="00C27E34">
        <w:rPr>
          <w:rFonts w:asciiTheme="minorHAnsi" w:hAnsiTheme="minorHAnsi"/>
          <w:sz w:val="21"/>
        </w:rPr>
        <w:br/>
      </w:r>
      <w:r w:rsidR="00E02A4A" w:rsidRPr="00193E37">
        <w:rPr>
          <w:rFonts w:asciiTheme="minorHAnsi" w:hAnsiTheme="minorHAnsi"/>
          <w:sz w:val="21"/>
        </w:rPr>
        <w:t>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100170E4" w:rsidR="00606390" w:rsidRPr="00957D95" w:rsidRDefault="0014577C" w:rsidP="00C27E34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957D95">
        <w:rPr>
          <w:rFonts w:asciiTheme="minorHAnsi" w:hAnsiTheme="minorHAnsi"/>
          <w:b/>
          <w:sz w:val="20"/>
          <w:szCs w:val="20"/>
        </w:rPr>
        <w:t xml:space="preserve">„Konkurs ofert – </w:t>
      </w:r>
      <w:r w:rsidR="00C27E34" w:rsidRPr="00C27E34">
        <w:rPr>
          <w:rFonts w:asciiTheme="minorHAnsi" w:hAnsiTheme="minorHAnsi"/>
          <w:b/>
          <w:sz w:val="20"/>
          <w:szCs w:val="20"/>
        </w:rPr>
        <w:t>udzielanie świadczeń zdrowotnych w Medycznym Laboratorium Diagnostycznym- Zakład Diagnostyki Laboratoryjnej z pełnieniem dyżurów medycznych</w:t>
      </w:r>
      <w:r w:rsidR="00C27E34">
        <w:rPr>
          <w:rFonts w:asciiTheme="minorHAnsi" w:hAnsiTheme="minorHAnsi"/>
          <w:b/>
          <w:sz w:val="20"/>
          <w:szCs w:val="20"/>
        </w:rPr>
        <w:t xml:space="preserve"> wraz z </w:t>
      </w:r>
      <w:r w:rsidR="00C27E34" w:rsidRPr="00C27E34">
        <w:rPr>
          <w:rFonts w:asciiTheme="minorHAnsi" w:hAnsiTheme="minorHAnsi"/>
          <w:b/>
          <w:sz w:val="20"/>
          <w:szCs w:val="20"/>
        </w:rPr>
        <w:tab/>
        <w:t>koordynowanie</w:t>
      </w:r>
      <w:r w:rsidR="00C27E34">
        <w:rPr>
          <w:rFonts w:asciiTheme="minorHAnsi" w:hAnsiTheme="minorHAnsi"/>
          <w:b/>
          <w:sz w:val="20"/>
          <w:szCs w:val="20"/>
        </w:rPr>
        <w:t>m</w:t>
      </w:r>
      <w:r w:rsidR="00C27E34" w:rsidRPr="00C27E34">
        <w:rPr>
          <w:rFonts w:asciiTheme="minorHAnsi" w:hAnsiTheme="minorHAnsi"/>
          <w:b/>
          <w:sz w:val="20"/>
          <w:szCs w:val="20"/>
        </w:rPr>
        <w:t xml:space="preserve"> pracy Zakładu Diagnostyki Laboratoryjnej</w:t>
      </w:r>
      <w:r w:rsidR="00C27E34">
        <w:rPr>
          <w:rFonts w:asciiTheme="minorHAnsi" w:hAnsiTheme="minorHAnsi"/>
          <w:b/>
          <w:sz w:val="20"/>
          <w:szCs w:val="20"/>
        </w:rPr>
        <w:t>…</w:t>
      </w:r>
      <w:r w:rsidR="008C543B" w:rsidRPr="00957D95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957D95">
        <w:rPr>
          <w:rFonts w:asciiTheme="minorHAnsi" w:hAnsiTheme="minorHAnsi"/>
          <w:b/>
          <w:sz w:val="20"/>
          <w:szCs w:val="20"/>
        </w:rPr>
        <w:t>Wojewódzki</w:t>
      </w:r>
      <w:r w:rsidR="009C7CDD" w:rsidRPr="00957D95">
        <w:rPr>
          <w:rFonts w:asciiTheme="minorHAnsi" w:hAnsiTheme="minorHAnsi"/>
          <w:b/>
          <w:sz w:val="20"/>
          <w:szCs w:val="20"/>
        </w:rPr>
        <w:t>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957D95">
        <w:rPr>
          <w:rFonts w:asciiTheme="minorHAnsi" w:hAnsiTheme="minorHAnsi"/>
          <w:b/>
          <w:sz w:val="20"/>
          <w:szCs w:val="20"/>
        </w:rPr>
        <w:t>Dziecięc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im. prof. dr. Stanisława Popowskiego w Olsztynie</w:t>
      </w:r>
      <w:r w:rsidRPr="00957D95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780FD26" w:rsidR="00606390" w:rsidRPr="00EF2600" w:rsidRDefault="007F41B4" w:rsidP="00EF2600">
            <w:pPr>
              <w:rPr>
                <w:rFonts w:asciiTheme="minorHAnsi" w:hAnsiTheme="minorHAnsi"/>
                <w:sz w:val="19"/>
              </w:rPr>
            </w:pPr>
            <w:r w:rsidRPr="007F41B4">
              <w:rPr>
                <w:rFonts w:asciiTheme="minorHAnsi" w:hAnsiTheme="minorHAnsi"/>
                <w:sz w:val="19"/>
              </w:rPr>
              <w:t>posiadanie dodatkowo tytułu specjalisty w dziedzinie transfuzjologii klinicznej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24829A91" w:rsidR="00F37B44" w:rsidRPr="00582E53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582E53">
        <w:rPr>
          <w:rFonts w:asciiTheme="minorHAnsi" w:hAnsiTheme="minorHAnsi"/>
          <w:sz w:val="21"/>
        </w:rPr>
        <w:t xml:space="preserve">Punkty </w:t>
      </w:r>
      <w:r w:rsidR="007F41B4" w:rsidRPr="007F41B4">
        <w:rPr>
          <w:rFonts w:asciiTheme="minorHAnsi" w:hAnsiTheme="minorHAnsi"/>
          <w:sz w:val="21"/>
        </w:rPr>
        <w:t xml:space="preserve">posiadanie dodatkowo tytułu specjalisty w dziedzinie transfuzjologii klinicznej </w:t>
      </w:r>
      <w:r w:rsidR="007E1BD6" w:rsidRPr="00582E53">
        <w:rPr>
          <w:rFonts w:asciiTheme="minorHAnsi" w:hAnsiTheme="minorHAnsi"/>
          <w:sz w:val="21"/>
        </w:rPr>
        <w:t xml:space="preserve">- </w:t>
      </w:r>
      <w:r w:rsidR="009C7CDD" w:rsidRPr="00582E53">
        <w:rPr>
          <w:rFonts w:asciiTheme="minorHAnsi" w:hAnsiTheme="minorHAnsi"/>
          <w:sz w:val="21"/>
        </w:rPr>
        <w:t>20</w:t>
      </w:r>
      <w:r w:rsidR="007E1BD6" w:rsidRPr="00582E53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C5356" w14:textId="77777777" w:rsidR="006B05F2" w:rsidRPr="00AF6ACC" w:rsidRDefault="006B05F2">
      <w:pPr>
        <w:spacing w:after="0" w:line="240" w:lineRule="auto"/>
      </w:pPr>
      <w:r w:rsidRPr="00AF6ACC">
        <w:separator/>
      </w:r>
    </w:p>
  </w:endnote>
  <w:endnote w:type="continuationSeparator" w:id="0">
    <w:p w14:paraId="54547737" w14:textId="77777777" w:rsidR="006B05F2" w:rsidRPr="00AF6ACC" w:rsidRDefault="006B05F2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DDB73" w14:textId="77777777" w:rsidR="006B05F2" w:rsidRPr="00AF6ACC" w:rsidRDefault="006B05F2">
      <w:pPr>
        <w:spacing w:after="0" w:line="240" w:lineRule="auto"/>
      </w:pPr>
      <w:r w:rsidRPr="00AF6ACC">
        <w:separator/>
      </w:r>
    </w:p>
  </w:footnote>
  <w:footnote w:type="continuationSeparator" w:id="0">
    <w:p w14:paraId="26CEDE40" w14:textId="77777777" w:rsidR="006B05F2" w:rsidRPr="00AF6ACC" w:rsidRDefault="006B05F2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B631305"/>
    <w:multiLevelType w:val="hybridMultilevel"/>
    <w:tmpl w:val="FBC0A248"/>
    <w:lvl w:ilvl="0" w:tplc="2FE60414">
      <w:start w:val="1"/>
      <w:numFmt w:val="bullet"/>
      <w:lvlText w:val="-"/>
      <w:lvlJc w:val="left"/>
      <w:pPr>
        <w:ind w:left="124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3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4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0E00001"/>
    <w:multiLevelType w:val="hybridMultilevel"/>
    <w:tmpl w:val="C144DB9E"/>
    <w:lvl w:ilvl="0" w:tplc="2FE6041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3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4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4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2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31"/>
  </w:num>
  <w:num w:numId="11" w16cid:durableId="507991075">
    <w:abstractNumId w:val="17"/>
  </w:num>
  <w:num w:numId="12" w16cid:durableId="1184825422">
    <w:abstractNumId w:val="28"/>
  </w:num>
  <w:num w:numId="13" w16cid:durableId="1354380556">
    <w:abstractNumId w:val="26"/>
  </w:num>
  <w:num w:numId="14" w16cid:durableId="1330912483">
    <w:abstractNumId w:val="9"/>
  </w:num>
  <w:num w:numId="15" w16cid:durableId="959722530">
    <w:abstractNumId w:val="34"/>
  </w:num>
  <w:num w:numId="16" w16cid:durableId="1500733415">
    <w:abstractNumId w:val="40"/>
  </w:num>
  <w:num w:numId="17" w16cid:durableId="1131943816">
    <w:abstractNumId w:val="39"/>
  </w:num>
  <w:num w:numId="18" w16cid:durableId="1631670342">
    <w:abstractNumId w:val="38"/>
  </w:num>
  <w:num w:numId="19" w16cid:durableId="1974212676">
    <w:abstractNumId w:val="29"/>
  </w:num>
  <w:num w:numId="20" w16cid:durableId="491330965">
    <w:abstractNumId w:val="15"/>
  </w:num>
  <w:num w:numId="21" w16cid:durableId="753740404">
    <w:abstractNumId w:val="43"/>
  </w:num>
  <w:num w:numId="22" w16cid:durableId="505943221">
    <w:abstractNumId w:val="37"/>
  </w:num>
  <w:num w:numId="23" w16cid:durableId="2099213406">
    <w:abstractNumId w:val="44"/>
  </w:num>
  <w:num w:numId="24" w16cid:durableId="1565601592">
    <w:abstractNumId w:val="20"/>
  </w:num>
  <w:num w:numId="25" w16cid:durableId="29647856">
    <w:abstractNumId w:val="35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5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41"/>
  </w:num>
  <w:num w:numId="32" w16cid:durableId="1403331819">
    <w:abstractNumId w:val="36"/>
  </w:num>
  <w:num w:numId="33" w16cid:durableId="1651598328">
    <w:abstractNumId w:val="21"/>
  </w:num>
  <w:num w:numId="34" w16cid:durableId="1622999394">
    <w:abstractNumId w:val="24"/>
  </w:num>
  <w:num w:numId="35" w16cid:durableId="812989444">
    <w:abstractNumId w:val="30"/>
  </w:num>
  <w:num w:numId="36" w16cid:durableId="1701198366">
    <w:abstractNumId w:val="33"/>
  </w:num>
  <w:num w:numId="37" w16cid:durableId="1795175852">
    <w:abstractNumId w:val="23"/>
  </w:num>
  <w:num w:numId="38" w16cid:durableId="1073695517">
    <w:abstractNumId w:val="32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5"/>
  </w:num>
  <w:num w:numId="44" w16cid:durableId="1726174244">
    <w:abstractNumId w:val="18"/>
  </w:num>
  <w:num w:numId="45" w16cid:durableId="2083525270">
    <w:abstractNumId w:val="27"/>
  </w:num>
  <w:num w:numId="46" w16cid:durableId="16469909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51019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3F59FB"/>
    <w:rsid w:val="004171DB"/>
    <w:rsid w:val="00427C0F"/>
    <w:rsid w:val="00437DF5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582E53"/>
    <w:rsid w:val="00606390"/>
    <w:rsid w:val="00612815"/>
    <w:rsid w:val="00632496"/>
    <w:rsid w:val="0066170B"/>
    <w:rsid w:val="006B05F2"/>
    <w:rsid w:val="006D10DF"/>
    <w:rsid w:val="006F1EC1"/>
    <w:rsid w:val="00716101"/>
    <w:rsid w:val="00740E28"/>
    <w:rsid w:val="007A56DE"/>
    <w:rsid w:val="007B5DEE"/>
    <w:rsid w:val="007E1BD6"/>
    <w:rsid w:val="007F41B4"/>
    <w:rsid w:val="00866009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57D95"/>
    <w:rsid w:val="009A1CDA"/>
    <w:rsid w:val="009A327A"/>
    <w:rsid w:val="009B4559"/>
    <w:rsid w:val="009B6239"/>
    <w:rsid w:val="009C7CDD"/>
    <w:rsid w:val="009F1E00"/>
    <w:rsid w:val="00A001ED"/>
    <w:rsid w:val="00A12CEF"/>
    <w:rsid w:val="00A63870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27E34"/>
    <w:rsid w:val="00C3058A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E02A4A"/>
    <w:rsid w:val="00E41128"/>
    <w:rsid w:val="00E4465B"/>
    <w:rsid w:val="00E54DB6"/>
    <w:rsid w:val="00EB291D"/>
    <w:rsid w:val="00EF2600"/>
    <w:rsid w:val="00F0430C"/>
    <w:rsid w:val="00F07EEA"/>
    <w:rsid w:val="00F37B44"/>
    <w:rsid w:val="00F76967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2367</Words>
  <Characters>14202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40</cp:revision>
  <cp:lastPrinted>2026-10-05T10:01:00Z</cp:lastPrinted>
  <dcterms:created xsi:type="dcterms:W3CDTF">2026-09-23T09:26:00Z</dcterms:created>
  <dcterms:modified xsi:type="dcterms:W3CDTF">2026-10-06T10:16:00Z</dcterms:modified>
  <cp:category/>
</cp:coreProperties>
</file>