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8E" w:rsidRPr="0055163D" w:rsidRDefault="0055163D" w:rsidP="0055163D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5163D">
        <w:rPr>
          <w:rFonts w:ascii="Arial" w:hAnsi="Arial" w:cs="Arial"/>
          <w:b/>
          <w:sz w:val="28"/>
          <w:szCs w:val="28"/>
        </w:rPr>
        <w:t>Opis przedmiotu zamówienia zał. nr 2</w:t>
      </w:r>
    </w:p>
    <w:p w:rsidR="0055163D" w:rsidRPr="0055163D" w:rsidRDefault="0055163D" w:rsidP="0055163D">
      <w:pPr>
        <w:spacing w:after="0" w:line="240" w:lineRule="auto"/>
        <w:rPr>
          <w:rFonts w:ascii="Arial" w:hAnsi="Arial" w:cs="Arial"/>
        </w:rPr>
      </w:pPr>
    </w:p>
    <w:tbl>
      <w:tblPr>
        <w:tblW w:w="14748" w:type="dxa"/>
        <w:tblInd w:w="-72" w:type="dxa"/>
        <w:tblCellMar>
          <w:left w:w="70" w:type="dxa"/>
          <w:right w:w="70" w:type="dxa"/>
        </w:tblCellMar>
        <w:tblLook w:val="04A0"/>
      </w:tblPr>
      <w:tblGrid>
        <w:gridCol w:w="62"/>
        <w:gridCol w:w="364"/>
        <w:gridCol w:w="70"/>
        <w:gridCol w:w="6598"/>
        <w:gridCol w:w="992"/>
        <w:gridCol w:w="714"/>
        <w:gridCol w:w="38"/>
        <w:gridCol w:w="1220"/>
        <w:gridCol w:w="19"/>
        <w:gridCol w:w="1134"/>
        <w:gridCol w:w="844"/>
        <w:gridCol w:w="898"/>
        <w:gridCol w:w="11"/>
        <w:gridCol w:w="1755"/>
        <w:gridCol w:w="74"/>
      </w:tblGrid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288"/>
        </w:trPr>
        <w:tc>
          <w:tcPr>
            <w:tcW w:w="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l.p.</w:t>
            </w:r>
          </w:p>
        </w:tc>
        <w:tc>
          <w:tcPr>
            <w:tcW w:w="6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Przedmiot zamówienia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Ilość</w:t>
            </w: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j.m.</w:t>
            </w:r>
          </w:p>
        </w:tc>
        <w:tc>
          <w:tcPr>
            <w:tcW w:w="12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Cena jedn. netto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wartość netto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VAT</w:t>
            </w:r>
          </w:p>
        </w:tc>
        <w:tc>
          <w:tcPr>
            <w:tcW w:w="17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wartość brutto/numer katalogowy</w:t>
            </w: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540"/>
        </w:trPr>
        <w:tc>
          <w:tcPr>
            <w:tcW w:w="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%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wartość</w:t>
            </w:r>
          </w:p>
        </w:tc>
        <w:tc>
          <w:tcPr>
            <w:tcW w:w="17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30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3E57D6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8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300"/>
        </w:trPr>
        <w:tc>
          <w:tcPr>
            <w:tcW w:w="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IMPLANTY MIEKKIE - SZMATKOWE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7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190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Kotwica elastyczna z materiału wzmocnionego UHMWPE średnica 1,8 mm służąca do mocowania tkanek miękkich do kości w procedurach ortopedycznych. Zaopatrzona w dwie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supermocne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nici w rozmiarze #2. Umieszczona na giętkim jednorazowym podajniku. Implant pakowany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pojedyńczo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 sterylnym opakowaniu.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924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2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Giętkie wiertło  do kotwicy elastycznej o średnicy 1,8 mm 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214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3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Kotwica elastyczna z materiału wzmocnionego UHMWPE średnica 2,8 mm do mocowania tkanek miękkich do kości w procedurach ortopedycznych. Zaopatrzona w dwie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supermocne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nici w rozmiarze  #2. Umieszczona na podajniku jednorazowym, umożliwiająca implantację bez konieczności nawiercania kości, pakowana jednostkowo, sterylnie.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2145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Kotwica elastyczna z materiału wzmocnionego UHMWPE średnica 2,8 mm do mocowania tkanek miękkich do kości w procedurach ortopedycznych. Zaopatrzona w jedną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supermocną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nić #2 oraz taśmę o szerokości 2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mm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. Umieszczona na podajniku jednorazowym, umożliwiająca implantację bez konieczności nawiercania kości, pakowana jednostkowo, sterylnie.</w:t>
            </w:r>
          </w:p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396"/>
        </w:trPr>
        <w:tc>
          <w:tcPr>
            <w:tcW w:w="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KOTWICA BIOWCHŁANIALNA W ROZM 4,5 5,5 i 6,5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2592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5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Kotwice w pełni gwintowane Ø  4,5; 5,5; 6,5 mm, o długościach 17 mm, w wersji z dwiema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supermocnymi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nićmi zakończone igłami, przeciągniętymi przez cała długość implantu. Kotwice posiadające dwa rodzaje gwintowania – gąbczaste i korowe, pozwalające na mocniejsze trzymanie w kości. Implanty w wersji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biowchłanialnej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wykonanej z polimeru kwasu mlekowego i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Beta-trojfosforanu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wapnia o średniej sile wyciągania od 428N do 487N. Kotwice sterylne w komplecie z podajnikiem.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300"/>
        </w:trPr>
        <w:tc>
          <w:tcPr>
            <w:tcW w:w="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KOTWICA BEZWĘZŁOWA 4,0   4,75 i 5,5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288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Kotwica wykonana w całości z materiału syntetycznego PEEK, bezwęzłowa, umożliwiająca mocowanie taśm o szerokości 2 mm, do drugiego rzędu, o średnicy 4 mm i długości 14,5 mm, z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dystalnie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zagęszczonym gwintem zapewniającym lepsze mocowanie kotwicy w części korowej, możliwość kontroli napięcia nici w trakcie wkręcania kotwicy dzięki dodatkowemu obrotowemu mechanizmowi. Mechanizm obrotowy pozwalający na niezależne zablokowanie 4 końców przeprowadzonej przez kotwicę nici. Długość części pracującej 15cm.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3456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7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Kotwica wykonana w całości z materiału syntetycznego PEEK, bezwęzłowa umożliwiająca mocowanie taśm o szerokości 2 mm, do drugiego rzędu, o średnicy 4,75 lub 5,5 mm i długości 14,5 mm, wyposażona w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supermocną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nić w rozmiarze #2 ( nić pozostaje przesuwna nawet po wkręceniu kotwicy), z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dystalnie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zagęszczonym gwintem zapewniającym lepsze mocowanie kotwicy w części korowej, możliwość kontroli napięcia nici w trakcie wkręcania kotwicy dzięki dodatkowemu obrotowemu mechanizmowi. Mechanizm obrotowy pozwalający na niezależne zablokowanie 4 końców przeprowadzonej przez kotwicę nici. Długość części pracującej 15cm. </w:t>
            </w:r>
            <w:bookmarkStart w:id="0" w:name="_GoBack"/>
            <w:bookmarkEnd w:id="0"/>
          </w:p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300"/>
        </w:trPr>
        <w:tc>
          <w:tcPr>
            <w:tcW w:w="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IMPLANT DO SZYCIA ŁĄKOTKI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288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8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Sterylny zestaw do szycia łąkotki złożony z 3 podłużnych implantów o wymiarze 5 x 1 mm wykonanych z materiału PEEK połączonych nicią o zwiększonej wytrzymałości. Implanty załadowane na jednorazowym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aplikatorze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który posiada system blokowania nici oraz kontrolowania napięcia pomiędzy implantami. System zaopatrzony w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samozaciskający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węzeł z kontrolowanym dociskiem, zestaw zaopatrzony w jednorazową kaniulę prowadzącą, chroniącą implant przed uszkodzeniem podczas wprowadzania oraz służącą jako miarka wprowadzenia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288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9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Sterylny zestaw do szycia łąkotki złożony z 4 podłużnych implantów o wymiarze 5 x 1 mm wykonanych z materiału PEEK połączonych nicią o zwiększonej wytrzymałości. Implanty załadowane na jednorazowym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aplikatorze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, który posiada system blokowania nici oraz kontrolowania napięcia pomiędzy implantami. System zaopatrzony w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samozaciskający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węzeł z kontrolowanym dociskiem, zestaw zaopatrzony w jednorazową kaniulę prowadzącą, chroniącą implant przed uszkodzeniem podczas wprowadzania oraz służącą jako miarka wprowadzenia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432"/>
        </w:trPr>
        <w:tc>
          <w:tcPr>
            <w:tcW w:w="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SPECTRUM - WIELORAZOWE NARZĘDZIE DO PRZESZYWANIA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1068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Wielorazowa rękojeść uniwersalnego narzędzia do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artroskopowego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przeszywania tkanek miękkich, zaopatrzona w wymienne kółka do wysuwania nici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768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11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Wielorazowe wymienne igły do rękojeści, wygięte pod różnymi kątami ( 45</w:t>
            </w:r>
            <w:r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0</w:t>
            </w: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, 60</w:t>
            </w:r>
            <w:r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0</w:t>
            </w: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, 90</w:t>
            </w:r>
            <w:r>
              <w:rPr>
                <w:rFonts w:ascii="Arial" w:eastAsia="Times New Roman" w:hAnsi="Arial" w:cs="Arial"/>
                <w:color w:val="000000"/>
                <w:vertAlign w:val="superscript"/>
                <w:lang w:eastAsia="pl-PL"/>
              </w:rPr>
              <w:t>0</w:t>
            </w: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) lewe i prawe oraz proste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576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12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spellStart"/>
            <w:r w:rsidRPr="005516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Nitilonowa</w:t>
            </w:r>
            <w:proofErr w:type="spellEnd"/>
            <w:r w:rsidRPr="0055163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nić do przeszywania tkanek za pomocą narzędzia Spectrum</w:t>
            </w:r>
          </w:p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300"/>
        </w:trPr>
        <w:tc>
          <w:tcPr>
            <w:tcW w:w="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6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 xml:space="preserve">ŚRUBY BIOWCHŁANIALNE 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1728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13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Biowchlanialne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śruby interferencyjne kompozytowe wykonane z kwasu mlekowego 96L/4D PLA z dodatkiem trójfosforanu wapnia o porowatej strukturze ułatwiającej przebudowę. Średnica śruby: 5; 5,5; 6; 6,5mm( długość 15, 20, 25, 30mm); 7; 8mm (długość 20, 25, 30mm); 9; 10; 11mm  (długość 20, 25, 30, 35mm)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20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30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300"/>
        </w:trPr>
        <w:tc>
          <w:tcPr>
            <w:tcW w:w="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KANIULE  ELASTYCZNE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2256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14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Kaniule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artroskopowe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przezierne, pakowane sterylnie,  pojedynczo </w:t>
            </w: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br/>
              <w:t>z jednorazowym obturatorem;  w rozmiarach:</w:t>
            </w: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br/>
              <w:t>-5,0x85mm ;                                       -6,0x85mm ;</w:t>
            </w: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br/>
              <w:t>-7,0x85mm ;</w:t>
            </w: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br/>
              <w:t>-8,0x85mm;</w:t>
            </w: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br/>
              <w:t>-7,0x95mm;                                         -8,0x75mm.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300"/>
        </w:trPr>
        <w:tc>
          <w:tcPr>
            <w:tcW w:w="41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65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KANIULE NIEELASTYCZNE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gridBefore w:val="1"/>
          <w:gridAfter w:val="1"/>
          <w:wBefore w:w="72" w:type="dxa"/>
          <w:wAfter w:w="74" w:type="dxa"/>
          <w:trHeight w:val="1380"/>
        </w:trPr>
        <w:tc>
          <w:tcPr>
            <w:tcW w:w="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15</w:t>
            </w:r>
          </w:p>
        </w:tc>
        <w:tc>
          <w:tcPr>
            <w:tcW w:w="6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55163D">
              <w:rPr>
                <w:rFonts w:ascii="Arial" w:eastAsia="Times New Roman" w:hAnsi="Arial" w:cs="Arial"/>
                <w:lang w:eastAsia="pl-PL"/>
              </w:rPr>
              <w:t>Kaniula barkowa, nieelastyczna, przezroczysta, zakończona pojedynczym gwintem, jednorazowa w komplecie z obturatorem, w średnicach do wyboru: 5,6,7, 8mm, długość 85mm, z kranikiem ułatwiającym kontrolę płynów, pakowane w opakowania zbiorcze po 6szt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6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7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trHeight w:val="300"/>
        </w:trPr>
        <w:tc>
          <w:tcPr>
            <w:tcW w:w="42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NITKA, NITKA Z IGŁĄ, TAŚMA, TASIEMKA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7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1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trHeight w:val="1215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16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Nitka z wtopioną igłą, w kolorze białym o zwiększonej wytrzymałości. Wytrzymałość nitki na zrywanie minimum 7N.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trHeight w:val="690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17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Nitka  w kolorze białym o zwiększonej wytrzymałości. Wytrzymałość nitki na zrywanie minimum 7N.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10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trHeight w:val="1296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18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Taśma pleciona,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ultramocna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materiału wzmocnionego UHMWPE, szerokość 2mm, długość całkowita 99cm, długość części roboczej 19cm, pakowana jednostkowo, sterylnie w opakowania zbiorcze po 12szt.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trHeight w:val="1488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lastRenderedPageBreak/>
              <w:t>19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Tasiemka pleciona, w kolorze niebieskim,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ultramocna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z materiału wzmocnionego UHMWPE, szerokość 1,3 mm, długość całkowita 102cm, długość części o szerokości 1,3 mm 81 cm, pakowana jednostkowo, sterylnie w opakowania zbiorcze po 12s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1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trHeight w:val="52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 xml:space="preserve">                               </w:t>
            </w:r>
            <w:r w:rsidRPr="0055163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GUZIK PISZCZELOWY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5163D" w:rsidRPr="0055163D" w:rsidTr="000A3B63">
        <w:trPr>
          <w:trHeight w:val="288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Standardowy guzik piszczelowy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Infinity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, 14mm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Szt.  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trHeight w:val="300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21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Duży guzik piszczelowy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Infinity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, 17mm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trHeight w:val="288"/>
        </w:trPr>
        <w:tc>
          <w:tcPr>
            <w:tcW w:w="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pl-PL"/>
              </w:rPr>
            </w:pPr>
            <w:r w:rsidRPr="0055163D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en-US" w:eastAsia="pl-PL"/>
              </w:rPr>
              <w:t>SMART NAIL I SMART PIN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trHeight w:val="540"/>
        </w:trPr>
        <w:tc>
          <w:tcPr>
            <w:tcW w:w="4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66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7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2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0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trHeight w:val="1068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22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Pin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biowchłanialny</w:t>
            </w:r>
            <w:proofErr w:type="spellEnd"/>
            <w:r w:rsidR="00B95F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- </w:t>
            </w: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drut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Kirschnera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Ø 2 mm dł. 70 mm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5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  <w:tr w:rsidR="0055163D" w:rsidRPr="0055163D" w:rsidTr="000A3B63">
        <w:trPr>
          <w:trHeight w:val="2016"/>
        </w:trPr>
        <w:tc>
          <w:tcPr>
            <w:tcW w:w="4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23</w:t>
            </w:r>
          </w:p>
        </w:tc>
        <w:tc>
          <w:tcPr>
            <w:tcW w:w="6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163D" w:rsidRPr="0055163D" w:rsidRDefault="0055163D" w:rsidP="005516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Sterylny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biowchłanialny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 xml:space="preserve"> pin - strzałka do stabilizacji urazów chrząstki, wykonany z kwasu mlekowego o składzie 96L/4D PLA. Pin wyposażony w ząbki zapobiegające rotacji, oraz główkę.     Pin o średnicy 1,5 mm i długości 16 mm, 20 mm, 25 </w:t>
            </w:r>
            <w:proofErr w:type="spellStart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mm</w:t>
            </w:r>
            <w:proofErr w:type="spellEnd"/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.            Pin o średnicy 2,4 mm i długości 16 mm, 25 mm, 35 mm, 45 mm</w:t>
            </w:r>
            <w:r w:rsidR="00B95F66">
              <w:rPr>
                <w:rFonts w:ascii="Arial" w:eastAsia="Times New Roman" w:hAnsi="Arial" w:cs="Arial"/>
                <w:color w:val="000000"/>
                <w:lang w:eastAsia="pl-PL"/>
              </w:rPr>
              <w:t xml:space="preserve"> – do wyboru operatora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30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55163D">
              <w:rPr>
                <w:rFonts w:ascii="Arial" w:eastAsia="Times New Roman" w:hAnsi="Arial" w:cs="Arial"/>
                <w:color w:val="000000"/>
                <w:lang w:eastAsia="pl-PL"/>
              </w:rPr>
              <w:t>Szt.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  <w:tc>
          <w:tcPr>
            <w:tcW w:w="18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63D" w:rsidRPr="0055163D" w:rsidRDefault="0055163D" w:rsidP="0055163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pl-PL"/>
              </w:rPr>
            </w:pPr>
          </w:p>
        </w:tc>
      </w:tr>
    </w:tbl>
    <w:p w:rsidR="0055163D" w:rsidRPr="0055163D" w:rsidRDefault="0055163D" w:rsidP="0055163D">
      <w:pPr>
        <w:spacing w:after="0" w:line="240" w:lineRule="auto"/>
        <w:rPr>
          <w:rFonts w:ascii="Arial" w:hAnsi="Arial" w:cs="Arial"/>
        </w:rPr>
      </w:pPr>
    </w:p>
    <w:p w:rsidR="0055163D" w:rsidRPr="0055163D" w:rsidRDefault="0055163D" w:rsidP="0055163D">
      <w:pPr>
        <w:spacing w:after="0" w:line="240" w:lineRule="auto"/>
        <w:rPr>
          <w:rFonts w:ascii="Arial" w:hAnsi="Arial" w:cs="Arial"/>
        </w:rPr>
      </w:pPr>
    </w:p>
    <w:sectPr w:rsidR="0055163D" w:rsidRPr="0055163D" w:rsidSect="00F912D5"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25C74"/>
    <w:rsid w:val="002E486F"/>
    <w:rsid w:val="003E57D6"/>
    <w:rsid w:val="0055163D"/>
    <w:rsid w:val="00925C74"/>
    <w:rsid w:val="009D364D"/>
    <w:rsid w:val="00B877D1"/>
    <w:rsid w:val="00B95F66"/>
    <w:rsid w:val="00E54F8E"/>
    <w:rsid w:val="00F91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C7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C7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989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Piotr</cp:lastModifiedBy>
  <cp:revision>4</cp:revision>
  <dcterms:created xsi:type="dcterms:W3CDTF">2020-03-26T09:48:00Z</dcterms:created>
  <dcterms:modified xsi:type="dcterms:W3CDTF">2020-03-31T09:52:00Z</dcterms:modified>
</cp:coreProperties>
</file>